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C" w:rsidRDefault="009930CC" w:rsidP="00C63DDC">
      <w:pPr>
        <w:pStyle w:val="Default"/>
        <w:jc w:val="center"/>
        <w:rPr>
          <w:b/>
          <w:iCs/>
          <w:sz w:val="28"/>
          <w:szCs w:val="28"/>
        </w:rPr>
      </w:pPr>
    </w:p>
    <w:p w:rsidR="009930CC" w:rsidRPr="00FA615C" w:rsidRDefault="009930CC" w:rsidP="00C63DDC">
      <w:pPr>
        <w:pStyle w:val="Default"/>
        <w:jc w:val="center"/>
        <w:rPr>
          <w:b/>
          <w:sz w:val="28"/>
          <w:szCs w:val="28"/>
        </w:rPr>
      </w:pPr>
      <w:r w:rsidRPr="00FA615C">
        <w:rPr>
          <w:b/>
          <w:iCs/>
          <w:sz w:val="28"/>
          <w:szCs w:val="28"/>
        </w:rPr>
        <w:t>Opis przedmiotu zamówienia</w:t>
      </w:r>
    </w:p>
    <w:p w:rsidR="009930CC" w:rsidRPr="00FA615C" w:rsidRDefault="009930CC" w:rsidP="00EE39C2">
      <w:pPr>
        <w:pStyle w:val="Bodytext30"/>
        <w:shd w:val="clear" w:color="auto" w:fill="auto"/>
        <w:spacing w:before="120" w:line="284" w:lineRule="auto"/>
        <w:ind w:firstLine="0"/>
        <w:rPr>
          <w:rStyle w:val="Bodytext3NotBold"/>
          <w:rFonts w:ascii="Times New Roman" w:hAnsi="Times New Roman" w:cs="Times New Roman"/>
        </w:rPr>
      </w:pPr>
      <w:r w:rsidRPr="00FA615C">
        <w:rPr>
          <w:rStyle w:val="Bodytext3NotBold"/>
          <w:rFonts w:ascii="Times New Roman" w:hAnsi="Times New Roman" w:cs="Times New Roman"/>
        </w:rPr>
        <w:t xml:space="preserve">Przedmiotem zamówienia jest </w:t>
      </w:r>
      <w:r w:rsidRPr="00FA615C">
        <w:rPr>
          <w:rFonts w:ascii="Times New Roman" w:hAnsi="Times New Roman" w:cs="Times New Roman"/>
          <w:i/>
        </w:rPr>
        <w:t>przygotowanie kurs</w:t>
      </w:r>
      <w:r>
        <w:rPr>
          <w:rFonts w:ascii="Times New Roman" w:hAnsi="Times New Roman" w:cs="Times New Roman"/>
          <w:i/>
        </w:rPr>
        <w:t>u</w:t>
      </w:r>
      <w:r w:rsidRPr="00FA615C">
        <w:rPr>
          <w:rFonts w:ascii="Times New Roman" w:hAnsi="Times New Roman" w:cs="Times New Roman"/>
          <w:i/>
        </w:rPr>
        <w:t xml:space="preserve"> e-learningow</w:t>
      </w:r>
      <w:r>
        <w:rPr>
          <w:rFonts w:ascii="Times New Roman" w:hAnsi="Times New Roman" w:cs="Times New Roman"/>
          <w:i/>
        </w:rPr>
        <w:t>ego</w:t>
      </w:r>
      <w:r w:rsidRPr="00FA615C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składającego się z 5 modułów </w:t>
      </w:r>
      <w:r w:rsidRPr="00FA615C">
        <w:rPr>
          <w:rFonts w:ascii="Times New Roman" w:hAnsi="Times New Roman" w:cs="Times New Roman"/>
          <w:i/>
        </w:rPr>
        <w:t>dotyczących prewencji terrorystycznej, zawierających elementy „grywalizacji”</w:t>
      </w:r>
      <w:r w:rsidRPr="00FA615C">
        <w:rPr>
          <w:rStyle w:val="Bodytext3NotBold"/>
          <w:rFonts w:ascii="Times New Roman" w:hAnsi="Times New Roman" w:cs="Times New Roman"/>
        </w:rPr>
        <w:t>.</w:t>
      </w:r>
    </w:p>
    <w:p w:rsidR="009930CC" w:rsidRPr="00167645" w:rsidRDefault="009930CC" w:rsidP="00EE39C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bookmark0"/>
      <w:r w:rsidRPr="00167645">
        <w:rPr>
          <w:rFonts w:ascii="Times New Roman" w:hAnsi="Times New Roman" w:cs="Times New Roman"/>
          <w:b/>
        </w:rPr>
        <w:t>Ogólny opis zamówienia:</w:t>
      </w:r>
      <w:bookmarkEnd w:id="0"/>
    </w:p>
    <w:p w:rsidR="009930CC" w:rsidRPr="004A197D" w:rsidRDefault="009930CC" w:rsidP="00441C29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 xml:space="preserve">Wykonawca opracuje 5 </w:t>
      </w:r>
      <w:r>
        <w:rPr>
          <w:rFonts w:ascii="Times New Roman" w:hAnsi="Times New Roman" w:cs="Times New Roman"/>
        </w:rPr>
        <w:t>modułów w ramach kursu</w:t>
      </w:r>
      <w:r w:rsidRPr="00167645">
        <w:rPr>
          <w:rFonts w:ascii="Times New Roman" w:hAnsi="Times New Roman" w:cs="Times New Roman"/>
        </w:rPr>
        <w:t xml:space="preserve"> e-learningo</w:t>
      </w:r>
      <w:r>
        <w:rPr>
          <w:rFonts w:ascii="Times New Roman" w:hAnsi="Times New Roman" w:cs="Times New Roman"/>
        </w:rPr>
        <w:t>wego</w:t>
      </w:r>
      <w:r w:rsidRPr="00167645">
        <w:rPr>
          <w:rFonts w:ascii="Times New Roman" w:hAnsi="Times New Roman" w:cs="Times New Roman"/>
        </w:rPr>
        <w:t xml:space="preserve">, zgodnych </w:t>
      </w:r>
      <w:r>
        <w:rPr>
          <w:rFonts w:ascii="Times New Roman" w:hAnsi="Times New Roman" w:cs="Times New Roman"/>
        </w:rPr>
        <w:br/>
      </w:r>
      <w:r w:rsidRPr="004A197D">
        <w:rPr>
          <w:rFonts w:ascii="Times New Roman" w:hAnsi="Times New Roman" w:cs="Times New Roman"/>
        </w:rPr>
        <w:t>ze standardem SCORM w wersji 1.2, dotyczących prewencji terrorystycznej oraz zawierających elementy „grywalizacji”.</w:t>
      </w:r>
    </w:p>
    <w:p w:rsidR="009930CC" w:rsidRPr="004A197D" w:rsidRDefault="009930CC" w:rsidP="00441C29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>Wykonawca przekaże Zamawiającemu autorskie prawa majątkowe do wszystkich przygotowanych materiałów.</w:t>
      </w:r>
    </w:p>
    <w:p w:rsidR="009930CC" w:rsidRDefault="009930CC" w:rsidP="00441C29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>Kurs znajdzie się docelowo na portalu e-learningowym Zamawiającego. Kurs musi być zgodny z wymogami technicznymi portalu</w:t>
      </w:r>
      <w:r>
        <w:rPr>
          <w:rFonts w:ascii="Times New Roman" w:hAnsi="Times New Roman" w:cs="Times New Roman"/>
        </w:rPr>
        <w:t xml:space="preserve"> e-learningowego Zamawiającego bazującego na standardzie SCORM w wersji 1.2.</w:t>
      </w:r>
    </w:p>
    <w:p w:rsidR="009930CC" w:rsidRPr="00167645" w:rsidRDefault="009930CC" w:rsidP="00441C29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wdrożenie paczki SCORM modułów kursu na portalu e-learningowym będzie odpowiedzialny Zamawiający.</w:t>
      </w:r>
    </w:p>
    <w:p w:rsidR="009930CC" w:rsidRPr="004A197D" w:rsidRDefault="009930CC" w:rsidP="00441C29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Wykonawca opracuje wszystkie</w:t>
      </w:r>
      <w:r>
        <w:rPr>
          <w:rFonts w:ascii="Times New Roman" w:hAnsi="Times New Roman" w:cs="Times New Roman"/>
        </w:rPr>
        <w:t xml:space="preserve"> moduły kursu</w:t>
      </w:r>
      <w:r w:rsidRPr="00167645">
        <w:rPr>
          <w:rFonts w:ascii="Times New Roman" w:hAnsi="Times New Roman" w:cs="Times New Roman"/>
        </w:rPr>
        <w:t xml:space="preserve"> na bazie materiału merytorycznego </w:t>
      </w:r>
      <w:r w:rsidRPr="004A197D">
        <w:rPr>
          <w:rFonts w:ascii="Times New Roman" w:hAnsi="Times New Roman" w:cs="Times New Roman"/>
        </w:rPr>
        <w:t>dostarczonego przez Zamawiającego w formie elektronicznej.</w:t>
      </w:r>
    </w:p>
    <w:p w:rsidR="009930CC" w:rsidRPr="004A197D" w:rsidRDefault="009930CC" w:rsidP="00441C29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>Wykonawca zapewni oznakowanie przygotowanych materiałów prawidłowymi logotypami Funduszy Europejskich, Rzeczypospolitej Polskiej i Europejskiego Funduszu Społecznego.</w:t>
      </w:r>
    </w:p>
    <w:p w:rsidR="009930CC" w:rsidRPr="004A197D" w:rsidRDefault="009930CC" w:rsidP="00441C29">
      <w:pPr>
        <w:pStyle w:val="Akapitzlist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 xml:space="preserve">Wykonawca – w miarę możliwości technicznych – dostosuje przygotowane materiały </w:t>
      </w:r>
      <w:r w:rsidRPr="004A197D">
        <w:rPr>
          <w:rFonts w:ascii="Times New Roman" w:hAnsi="Times New Roman" w:cs="Times New Roman"/>
        </w:rPr>
        <w:br/>
        <w:t xml:space="preserve">do odbioru przez osoby niepełnosprawne, zgodnie z Ustawą z dnia 4 kwietnia 2019 r. </w:t>
      </w:r>
      <w:r w:rsidRPr="004A197D">
        <w:rPr>
          <w:rFonts w:ascii="Times New Roman" w:hAnsi="Times New Roman" w:cs="Times New Roman"/>
        </w:rPr>
        <w:br/>
        <w:t>o dostępności cyfrowej stron internetowych i aplikacji mobilnych podmiotów publicznych.</w:t>
      </w:r>
    </w:p>
    <w:p w:rsidR="009930CC" w:rsidRPr="004A197D" w:rsidRDefault="009930CC" w:rsidP="00EE39C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4A197D">
        <w:rPr>
          <w:rFonts w:ascii="Times New Roman" w:hAnsi="Times New Roman" w:cs="Times New Roman"/>
          <w:b/>
        </w:rPr>
        <w:t>Moduły kursu e-learningowego będą dotyczyły następujących tematów:</w:t>
      </w:r>
    </w:p>
    <w:p w:rsidR="009930CC" w:rsidRPr="00167645" w:rsidRDefault="009930CC" w:rsidP="00EE39C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>Rekomendowane sposoby zachowania w przypadku zagrożenia o charakterze terrorystycznym</w:t>
      </w:r>
      <w:r w:rsidRPr="00167645">
        <w:rPr>
          <w:rFonts w:ascii="Times New Roman" w:hAnsi="Times New Roman" w:cs="Times New Roman"/>
        </w:rPr>
        <w:t>.</w:t>
      </w:r>
    </w:p>
    <w:p w:rsidR="009930CC" w:rsidRPr="00167645" w:rsidRDefault="009930CC" w:rsidP="00EE39C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Komunikacja strategiczna, zabezpieczenie obiektów, alarmowanie i ewakuacja.</w:t>
      </w:r>
    </w:p>
    <w:p w:rsidR="009930CC" w:rsidRPr="00167645" w:rsidRDefault="009930CC" w:rsidP="00EE39C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Cyberbezpieczeństwo</w:t>
      </w:r>
      <w:r w:rsidRPr="00167645">
        <w:rPr>
          <w:rFonts w:ascii="Times New Roman" w:hAnsi="Times New Roman" w:cs="Times New Roman"/>
        </w:rPr>
        <w:t>.</w:t>
      </w:r>
    </w:p>
    <w:p w:rsidR="009930CC" w:rsidRPr="00167645" w:rsidRDefault="009930CC" w:rsidP="00EE39C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Radykalizacja.</w:t>
      </w:r>
    </w:p>
    <w:p w:rsidR="009930CC" w:rsidRPr="00167645" w:rsidRDefault="009930CC" w:rsidP="00EE39C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Ratownictwo w warunkach zagrożena.</w:t>
      </w:r>
    </w:p>
    <w:p w:rsidR="009930CC" w:rsidRPr="00167645" w:rsidRDefault="009930CC" w:rsidP="00EE39C2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bookmarkStart w:id="1" w:name="bookmark1"/>
      <w:r w:rsidRPr="00167645">
        <w:rPr>
          <w:rFonts w:ascii="Times New Roman" w:hAnsi="Times New Roman" w:cs="Times New Roman"/>
          <w:b/>
        </w:rPr>
        <w:t>Zakres poszczególnych usług:</w:t>
      </w:r>
      <w:bookmarkEnd w:id="1"/>
    </w:p>
    <w:p w:rsidR="009930CC" w:rsidRPr="00167645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 xml:space="preserve">Każdy z 5 </w:t>
      </w:r>
      <w:r>
        <w:rPr>
          <w:rFonts w:ascii="Times New Roman" w:hAnsi="Times New Roman" w:cs="Times New Roman"/>
        </w:rPr>
        <w:t>modułów</w:t>
      </w:r>
      <w:r w:rsidRPr="00167645">
        <w:rPr>
          <w:rFonts w:ascii="Times New Roman" w:hAnsi="Times New Roman" w:cs="Times New Roman"/>
        </w:rPr>
        <w:t xml:space="preserve"> będzie się składał z następujących elementów:</w:t>
      </w:r>
    </w:p>
    <w:p w:rsidR="009930CC" w:rsidRPr="00167645" w:rsidRDefault="009930CC" w:rsidP="00441C29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scenariusz;</w:t>
      </w:r>
    </w:p>
    <w:p w:rsidR="009930CC" w:rsidRPr="00167645" w:rsidRDefault="009930CC" w:rsidP="00441C29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 xml:space="preserve">layout graficzny </w:t>
      </w:r>
      <w:r>
        <w:rPr>
          <w:rFonts w:ascii="Times New Roman" w:hAnsi="Times New Roman" w:cs="Times New Roman"/>
        </w:rPr>
        <w:t>modułu</w:t>
      </w:r>
      <w:r w:rsidRPr="00167645">
        <w:rPr>
          <w:rFonts w:ascii="Times New Roman" w:hAnsi="Times New Roman" w:cs="Times New Roman"/>
        </w:rPr>
        <w:t>;</w:t>
      </w:r>
    </w:p>
    <w:p w:rsidR="009930CC" w:rsidRPr="00167645" w:rsidRDefault="009930CC" w:rsidP="00441C29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lastRenderedPageBreak/>
        <w:t>slajd prosty (min. 10 sztuk);</w:t>
      </w:r>
    </w:p>
    <w:p w:rsidR="009930CC" w:rsidRPr="00167645" w:rsidRDefault="009930CC" w:rsidP="00441C29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slajd interaktywny (min.</w:t>
      </w:r>
      <w:r>
        <w:rPr>
          <w:rFonts w:ascii="Times New Roman" w:hAnsi="Times New Roman" w:cs="Times New Roman"/>
        </w:rPr>
        <w:t xml:space="preserve"> </w:t>
      </w:r>
      <w:r w:rsidRPr="00167645">
        <w:rPr>
          <w:rFonts w:ascii="Times New Roman" w:hAnsi="Times New Roman" w:cs="Times New Roman"/>
        </w:rPr>
        <w:t>20 sztuk);</w:t>
      </w:r>
    </w:p>
    <w:p w:rsidR="009930CC" w:rsidRPr="00167645" w:rsidRDefault="009930CC" w:rsidP="00441C29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min. 8 animacji (ok. 60 sekund);</w:t>
      </w:r>
    </w:p>
    <w:p w:rsidR="009930CC" w:rsidRPr="00167645" w:rsidRDefault="009930CC" w:rsidP="00441C29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min. 1 film (ok. 120 sekund);</w:t>
      </w:r>
    </w:p>
    <w:p w:rsidR="009930CC" w:rsidRDefault="009930CC" w:rsidP="00441C29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min. 1 gra decyzyjna;</w:t>
      </w:r>
    </w:p>
    <w:p w:rsidR="009930CC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Wykonawca przygotuje dodatkowy plik zgodny ze standardem </w:t>
      </w:r>
      <w:r>
        <w:rPr>
          <w:rFonts w:ascii="Times New Roman" w:hAnsi="Times New Roman" w:cs="Times New Roman"/>
        </w:rPr>
        <w:br/>
        <w:t xml:space="preserve">SCORM w wersji 1.2 lub wyższej, który będzie zawierał test wiedzy ze wszystkich </w:t>
      </w:r>
      <w:r>
        <w:rPr>
          <w:rFonts w:ascii="Times New Roman" w:hAnsi="Times New Roman" w:cs="Times New Roman"/>
        </w:rPr>
        <w:br/>
        <w:t>5 modułów. Test powinien zawierać 50 pytań – po 10 z każdego modułu.  Zamawiający będzie mógł zmniejszyć ilość pytań lub modyfikować ich treść.</w:t>
      </w:r>
    </w:p>
    <w:p w:rsidR="009930CC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 xml:space="preserve">Za zgodą Zamawiającego Wykonawca może zaproponować inną formę wizualizacji treści lub ilość poszczególnych elementów </w:t>
      </w:r>
      <w:r>
        <w:rPr>
          <w:rFonts w:ascii="Times New Roman" w:hAnsi="Times New Roman" w:cs="Times New Roman"/>
        </w:rPr>
        <w:t>modułu</w:t>
      </w:r>
      <w:r w:rsidRPr="00167645">
        <w:rPr>
          <w:rFonts w:ascii="Times New Roman" w:hAnsi="Times New Roman" w:cs="Times New Roman"/>
        </w:rPr>
        <w:t>.</w:t>
      </w:r>
    </w:p>
    <w:p w:rsidR="009930CC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zgodą Zamawiającego Wykonawca może zaproponować skrócenie lub wykorzystanie mniejszej ilości elementów w danym module, jeśli wpłynie to pozytywnie </w:t>
      </w:r>
      <w:r>
        <w:rPr>
          <w:rFonts w:ascii="Times New Roman" w:hAnsi="Times New Roman" w:cs="Times New Roman"/>
        </w:rPr>
        <w:br/>
        <w:t>na atrakcyjność odbioru modułu.</w:t>
      </w:r>
    </w:p>
    <w:p w:rsidR="009930CC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etapie tworzenia kursu Zamawiający w porozumieniu z Wykonawcą może przenieść część elementów kursu (np. film, animacja, slajd) pomiędzy poszczególnymi modułami, przy zachowaniu ogólnej ilości wszystkich elementów.</w:t>
      </w:r>
    </w:p>
    <w:p w:rsidR="009930CC" w:rsidRPr="00EE693D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 każdym modułem szkolenia przez użytkownika portalu </w:t>
      </w:r>
      <w:r>
        <w:rPr>
          <w:rFonts w:ascii="Times New Roman" w:hAnsi="Times New Roman" w:cs="Times New Roman"/>
        </w:rPr>
        <w:br/>
        <w:t>e-learningowego powinno trwać minimum 40 minut.</w:t>
      </w:r>
    </w:p>
    <w:p w:rsidR="009930CC" w:rsidRPr="00167645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Wykonawca przygotuje polskie napisy do wszystkich filmów, gier i animacji, w których będą wypowiadane kwestie głosowe.</w:t>
      </w:r>
    </w:p>
    <w:p w:rsidR="009930CC" w:rsidRPr="00167645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 xml:space="preserve">Przez pojęcie „grywalizacja” należy rozumieć elementy znane z gier, takie jak: zdobywanie punktów za postępy w danym zadaniu, system osiągnięć i wyzwań, konstrukcja historii/fabuły, która zachęca do dalszego grania, zdobywanie nagród </w:t>
      </w:r>
      <w:r>
        <w:rPr>
          <w:rFonts w:ascii="Times New Roman" w:hAnsi="Times New Roman" w:cs="Times New Roman"/>
        </w:rPr>
        <w:br/>
      </w:r>
      <w:r w:rsidRPr="00167645">
        <w:rPr>
          <w:rFonts w:ascii="Times New Roman" w:hAnsi="Times New Roman" w:cs="Times New Roman"/>
        </w:rPr>
        <w:t>za ukończenie gry.</w:t>
      </w:r>
    </w:p>
    <w:p w:rsidR="009930CC" w:rsidRPr="00167645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 xml:space="preserve">Wykonawca zapewni wprowadzenie wybranych elementów „grywalizacji” do </w:t>
      </w:r>
      <w:r>
        <w:rPr>
          <w:rFonts w:ascii="Times New Roman" w:hAnsi="Times New Roman" w:cs="Times New Roman"/>
        </w:rPr>
        <w:t>kursu</w:t>
      </w:r>
      <w:r w:rsidRPr="00167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67645">
        <w:rPr>
          <w:rFonts w:ascii="Times New Roman" w:hAnsi="Times New Roman" w:cs="Times New Roman"/>
        </w:rPr>
        <w:t>e-learningow</w:t>
      </w:r>
      <w:r>
        <w:rPr>
          <w:rFonts w:ascii="Times New Roman" w:hAnsi="Times New Roman" w:cs="Times New Roman"/>
        </w:rPr>
        <w:t>ego</w:t>
      </w:r>
      <w:r w:rsidRPr="00167645">
        <w:rPr>
          <w:rFonts w:ascii="Times New Roman" w:hAnsi="Times New Roman" w:cs="Times New Roman"/>
        </w:rPr>
        <w:t xml:space="preserve"> w taki sposób, by były jak najbardziej atrakcyjne dla odbiorców </w:t>
      </w:r>
      <w:r w:rsidRPr="00167645">
        <w:rPr>
          <w:rFonts w:ascii="Times New Roman" w:hAnsi="Times New Roman" w:cs="Times New Roman"/>
        </w:rPr>
        <w:br/>
        <w:t>i zachęcały do dalszej nauki.</w:t>
      </w:r>
    </w:p>
    <w:p w:rsidR="009930CC" w:rsidRPr="004A197D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Wykonawca uzyska zgody wszystkich osób, których wizerunek zostanie wykorzystany na potrzeby kurs</w:t>
      </w:r>
      <w:r>
        <w:rPr>
          <w:rFonts w:ascii="Times New Roman" w:hAnsi="Times New Roman" w:cs="Times New Roman"/>
        </w:rPr>
        <w:t>u</w:t>
      </w:r>
      <w:r w:rsidRPr="00167645">
        <w:rPr>
          <w:rFonts w:ascii="Times New Roman" w:hAnsi="Times New Roman" w:cs="Times New Roman"/>
        </w:rPr>
        <w:t xml:space="preserve">, na przeniesienie na Zamawiającego praw do wykorzystywania wizerunku </w:t>
      </w:r>
      <w:r w:rsidRPr="004A197D">
        <w:rPr>
          <w:rFonts w:ascii="Times New Roman" w:hAnsi="Times New Roman" w:cs="Times New Roman"/>
        </w:rPr>
        <w:t xml:space="preserve">postaci na wszelkich nośnikach i internetowych polach eksploatacji, na okres nie krótszy niż do dnia </w:t>
      </w:r>
      <w:r>
        <w:rPr>
          <w:rFonts w:ascii="Times New Roman" w:hAnsi="Times New Roman" w:cs="Times New Roman"/>
        </w:rPr>
        <w:t>31.12</w:t>
      </w:r>
      <w:r w:rsidRPr="004A197D">
        <w:rPr>
          <w:rFonts w:ascii="Times New Roman" w:hAnsi="Times New Roman" w:cs="Times New Roman"/>
        </w:rPr>
        <w:t>.</w:t>
      </w:r>
      <w:r w:rsidRPr="004A197D">
        <w:rPr>
          <w:rFonts w:ascii="Times New Roman" w:hAnsi="Times New Roman" w:cs="Times New Roman"/>
          <w:color w:val="auto"/>
        </w:rPr>
        <w:t>2023</w:t>
      </w:r>
      <w:r w:rsidRPr="004A197D">
        <w:rPr>
          <w:rFonts w:ascii="Times New Roman" w:hAnsi="Times New Roman" w:cs="Times New Roman"/>
        </w:rPr>
        <w:t xml:space="preserve"> r.</w:t>
      </w:r>
    </w:p>
    <w:p w:rsidR="009930CC" w:rsidRPr="004A197D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 w:hanging="357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>W przypadku wydłużenia terminu realizacji umowy nr PO WER.04.03.00-00-0001/18 z dnia 22 maja 2018 roku zawartej pomiędzy Centrum Projektów Europejskich a Agencją Bezpieczeństwa Wewnętrznego w celu realizacji Projektu PO WER, Zamawiający dopuszcza możliwość przedłużenia terminu realizacji niniejszej umowy o nie więcej niż 6 miesięcy.</w:t>
      </w:r>
    </w:p>
    <w:p w:rsidR="009930CC" w:rsidRPr="004A197D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>Wykonawca wykupi licencje do zdjęć, obrazków, podkładu muzycznego i wszelkich innych plików dźwiękowych oraz materiałów wykorzystanych do stworzenia kursu, co do których nie jest możliwe przekazanie autorskich praw majątkowych.</w:t>
      </w:r>
    </w:p>
    <w:p w:rsidR="009930CC" w:rsidRPr="004A197D" w:rsidRDefault="009930CC" w:rsidP="00441C29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 xml:space="preserve">Wykonawca zapewni udział profesjonalnego lektora do stworzenia kursu. </w:t>
      </w:r>
    </w:p>
    <w:p w:rsidR="009930CC" w:rsidRPr="004A197D" w:rsidRDefault="009930CC" w:rsidP="0016764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4A197D">
        <w:rPr>
          <w:rFonts w:ascii="Times New Roman" w:hAnsi="Times New Roman" w:cs="Times New Roman"/>
          <w:b/>
          <w:bCs/>
          <w:color w:val="auto"/>
          <w:lang w:eastAsia="en-US"/>
        </w:rPr>
        <w:t xml:space="preserve">Wymagania dotyczące przygotowania filmów i animacji: </w:t>
      </w:r>
    </w:p>
    <w:p w:rsidR="009930CC" w:rsidRPr="004A197D" w:rsidRDefault="009930CC" w:rsidP="00441C29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>Wykorzystanie technologii zapisu obrazu minimum full HD.</w:t>
      </w:r>
    </w:p>
    <w:p w:rsidR="009930CC" w:rsidRPr="00167645" w:rsidRDefault="009930CC" w:rsidP="00441C29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Dostosowanie do potrzeb emisji w Internecie</w:t>
      </w:r>
      <w:r>
        <w:rPr>
          <w:rFonts w:ascii="Times New Roman" w:hAnsi="Times New Roman" w:cs="Times New Roman"/>
        </w:rPr>
        <w:t xml:space="preserve"> oraz zapewnienie wszelkich wymaganych licencji</w:t>
      </w:r>
      <w:r w:rsidRPr="00167645">
        <w:rPr>
          <w:rFonts w:ascii="Times New Roman" w:hAnsi="Times New Roman" w:cs="Times New Roman"/>
        </w:rPr>
        <w:t>.</w:t>
      </w:r>
    </w:p>
    <w:p w:rsidR="009930CC" w:rsidRPr="00167645" w:rsidRDefault="009930CC" w:rsidP="00441C29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W przypadku użycia podkładu muzycznego – wykup przez Wykonawcę licencji na dany utwór.</w:t>
      </w:r>
    </w:p>
    <w:p w:rsidR="009930CC" w:rsidRPr="00167645" w:rsidRDefault="009930CC" w:rsidP="00441C29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>Wykonawca jest zobowiązany do opracowania wstępnych założeń filmów i animacji (grafik, przedstawiających poszczególne scenki) i prezentacji ich Zamawiającemu przed wykonaniem całości usługi.</w:t>
      </w:r>
    </w:p>
    <w:p w:rsidR="009930CC" w:rsidRPr="00167645" w:rsidRDefault="009930CC" w:rsidP="00441C29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167645">
        <w:rPr>
          <w:rFonts w:ascii="Times New Roman" w:hAnsi="Times New Roman" w:cs="Times New Roman"/>
        </w:rPr>
        <w:t xml:space="preserve">Wszystkie materiały wideo zostaną opracowane w oparciu o </w:t>
      </w:r>
      <w:r>
        <w:rPr>
          <w:rFonts w:ascii="Times New Roman" w:hAnsi="Times New Roman" w:cs="Times New Roman"/>
        </w:rPr>
        <w:t xml:space="preserve">przygotowane przez Wykonawcę i </w:t>
      </w:r>
      <w:r w:rsidRPr="00167645">
        <w:rPr>
          <w:rFonts w:ascii="Times New Roman" w:hAnsi="Times New Roman" w:cs="Times New Roman"/>
        </w:rPr>
        <w:t>zatwierdzone przez Zamawiającego scenariusze.</w:t>
      </w:r>
    </w:p>
    <w:p w:rsidR="009930CC" w:rsidRPr="004A197D" w:rsidRDefault="009930CC" w:rsidP="00441C29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>Wykonawca zapewni niezbędną ekipę realizacyjną i sprzęt (min. reżyser, operator, montażysta, grafik komputerowy).</w:t>
      </w:r>
    </w:p>
    <w:p w:rsidR="009930CC" w:rsidRPr="004A197D" w:rsidRDefault="009930CC" w:rsidP="00441C29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 xml:space="preserve">Wykonawca zapewni możliwość bezpośredniego uczestniczenia Zamawiającego </w:t>
      </w:r>
      <w:r w:rsidRPr="004A197D">
        <w:rPr>
          <w:rFonts w:ascii="Times New Roman" w:hAnsi="Times New Roman" w:cs="Times New Roman"/>
        </w:rPr>
        <w:br/>
        <w:t>w nagraniach materiałów filmowych i sprawowania nadzoru merytorycznego.</w:t>
      </w:r>
    </w:p>
    <w:p w:rsidR="009930CC" w:rsidRPr="004A197D" w:rsidRDefault="009930CC" w:rsidP="00441C29">
      <w:pPr>
        <w:pStyle w:val="Akapitzlist"/>
        <w:numPr>
          <w:ilvl w:val="0"/>
          <w:numId w:val="4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 xml:space="preserve">Wykonawca przed ostatecznym przekazaniem przedmiotu Zamówienia zobowiązuje się do przedstawienia każdego z pięciu modułów kursu Zamawiającemu. Zamawiający ma prawo do trzykrotnego wniesienia uwag do danego modułu, które Wykonawca wprowadzi bezpłatnie w terminie do 7 dni od dnia ich przesłania. Uwagi nie mogą oznaczać konieczności ponownego nagrania filmów przez Wykonawcę. </w:t>
      </w:r>
    </w:p>
    <w:p w:rsidR="009930CC" w:rsidRPr="004A197D" w:rsidRDefault="009930CC" w:rsidP="00441C29">
      <w:pPr>
        <w:pStyle w:val="Akapitzlist"/>
        <w:numPr>
          <w:ilvl w:val="0"/>
          <w:numId w:val="46"/>
        </w:numPr>
        <w:spacing w:line="360" w:lineRule="exact"/>
        <w:ind w:left="567" w:hanging="357"/>
        <w:jc w:val="both"/>
        <w:rPr>
          <w:rFonts w:ascii="Times New Roman" w:hAnsi="Times New Roman" w:cs="Times New Roman"/>
        </w:rPr>
      </w:pPr>
      <w:r w:rsidRPr="004A197D">
        <w:rPr>
          <w:rFonts w:ascii="Times New Roman" w:hAnsi="Times New Roman" w:cs="Times New Roman"/>
        </w:rPr>
        <w:t>Metodologia: Wykonawca przedstawi Zamawiającemu wybrany moduł, który będzie już gotowy i przygotowany zgodnie z wymaganiami Zamawiającego, a Zamawiający wprowadzi uwagi. Następnie po uwzględnieniu uwag, Wykonawca przedstawi wybrany moduł po raz drugi a Zamawiający przedstawi uwagi. Po uwzględnieniu uwag, Wykonawca przedstawi wybrany moduł po raz trzeci a Zamawiający wprowadzi uwagi, które Wykonawca uwzględni.</w:t>
      </w:r>
    </w:p>
    <w:sectPr w:rsidR="009930CC" w:rsidRPr="004A197D" w:rsidSect="00831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2" w:right="1291" w:bottom="1645" w:left="1296" w:header="180" w:footer="554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CC" w:rsidRDefault="009930CC" w:rsidP="008E731A">
      <w:r>
        <w:separator/>
      </w:r>
    </w:p>
  </w:endnote>
  <w:endnote w:type="continuationSeparator" w:id="0">
    <w:p w:rsidR="009930CC" w:rsidRDefault="009930CC" w:rsidP="008E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C" w:rsidRDefault="009930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C" w:rsidRDefault="001D408F" w:rsidP="008A2667">
    <w:pPr>
      <w:pStyle w:val="Stopka"/>
      <w:jc w:val="right"/>
      <w:rPr>
        <w:rFonts w:ascii="Times New Roman" w:hAnsi="Times New Roman"/>
        <w:sz w:val="20"/>
        <w:szCs w:val="20"/>
      </w:rPr>
    </w:pPr>
    <w:r w:rsidRPr="001D40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FE_POWER_poziom_pl-1_rgb" style="position:absolute;left:0;text-align:left;margin-left:66pt;margin-top:-.45pt;width:316pt;height:40.7pt;z-index:251660288;visibility:visible">
          <v:imagedata r:id="rId1" o:title=""/>
        </v:shape>
      </w:pict>
    </w:r>
  </w:p>
  <w:p w:rsidR="009930CC" w:rsidRDefault="009930CC" w:rsidP="008A2667">
    <w:pPr>
      <w:pStyle w:val="Stopka"/>
      <w:jc w:val="right"/>
      <w:rPr>
        <w:rFonts w:ascii="Times New Roman" w:hAnsi="Times New Roman"/>
        <w:sz w:val="20"/>
        <w:szCs w:val="20"/>
      </w:rPr>
    </w:pPr>
  </w:p>
  <w:p w:rsidR="009930CC" w:rsidRDefault="009930CC" w:rsidP="008A2667">
    <w:pPr>
      <w:pStyle w:val="Stopka"/>
      <w:jc w:val="right"/>
      <w:rPr>
        <w:rFonts w:ascii="Times New Roman" w:hAnsi="Times New Roman"/>
        <w:sz w:val="20"/>
        <w:szCs w:val="20"/>
      </w:rPr>
    </w:pPr>
  </w:p>
  <w:p w:rsidR="009930CC" w:rsidRPr="0083197C" w:rsidRDefault="001D408F" w:rsidP="008A2667">
    <w:pPr>
      <w:pStyle w:val="Stopka"/>
      <w:jc w:val="right"/>
      <w:rPr>
        <w:rFonts w:ascii="Times New Roman" w:hAnsi="Times New Roman"/>
        <w:sz w:val="20"/>
        <w:szCs w:val="20"/>
      </w:rPr>
    </w:pPr>
    <w:r w:rsidRPr="0083197C">
      <w:rPr>
        <w:rFonts w:ascii="Times New Roman" w:hAnsi="Times New Roman"/>
        <w:sz w:val="20"/>
        <w:szCs w:val="20"/>
      </w:rPr>
      <w:fldChar w:fldCharType="begin"/>
    </w:r>
    <w:r w:rsidR="009930CC" w:rsidRPr="0083197C">
      <w:rPr>
        <w:rFonts w:ascii="Times New Roman" w:hAnsi="Times New Roman"/>
        <w:sz w:val="20"/>
        <w:szCs w:val="20"/>
      </w:rPr>
      <w:instrText xml:space="preserve"> PAGE   \* MERGEFORMAT </w:instrText>
    </w:r>
    <w:r w:rsidRPr="0083197C">
      <w:rPr>
        <w:rFonts w:ascii="Times New Roman" w:hAnsi="Times New Roman"/>
        <w:sz w:val="20"/>
        <w:szCs w:val="20"/>
      </w:rPr>
      <w:fldChar w:fldCharType="separate"/>
    </w:r>
    <w:r w:rsidR="00D62D4B">
      <w:rPr>
        <w:rFonts w:ascii="Times New Roman" w:hAnsi="Times New Roman"/>
        <w:noProof/>
        <w:sz w:val="20"/>
        <w:szCs w:val="20"/>
      </w:rPr>
      <w:t>3</w:t>
    </w:r>
    <w:r w:rsidRPr="0083197C">
      <w:rPr>
        <w:rFonts w:ascii="Times New Roman" w:hAnsi="Times New Roman"/>
        <w:sz w:val="20"/>
        <w:szCs w:val="20"/>
      </w:rPr>
      <w:fldChar w:fldCharType="end"/>
    </w:r>
    <w:r w:rsidR="009930CC" w:rsidRPr="0083197C">
      <w:rPr>
        <w:rFonts w:ascii="Times New Roman" w:hAnsi="Times New Roman"/>
        <w:sz w:val="20"/>
        <w:szCs w:val="20"/>
      </w:rPr>
      <w:t xml:space="preserve"> z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C" w:rsidRDefault="001D408F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FE_POWER_poziom_pl-1_rgb" style="position:absolute;left:0;text-align:left;margin-left:66pt;margin-top:-1.2pt;width:316.1pt;height:40.7pt;z-index:251662336;visibility:visible">
          <v:imagedata r:id="rId1" o:title=""/>
        </v:shape>
      </w:pict>
    </w:r>
  </w:p>
  <w:p w:rsidR="009930CC" w:rsidRPr="0083197C" w:rsidRDefault="001D408F" w:rsidP="0083197C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83197C">
      <w:rPr>
        <w:rStyle w:val="Numerstrony"/>
        <w:rFonts w:ascii="Times New Roman" w:hAnsi="Times New Roman"/>
        <w:sz w:val="20"/>
        <w:szCs w:val="20"/>
      </w:rPr>
      <w:fldChar w:fldCharType="begin"/>
    </w:r>
    <w:r w:rsidR="009930CC" w:rsidRPr="0083197C">
      <w:rPr>
        <w:rStyle w:val="Numerstrony"/>
        <w:rFonts w:ascii="Times New Roman" w:hAnsi="Times New Roman"/>
        <w:sz w:val="20"/>
        <w:szCs w:val="20"/>
      </w:rPr>
      <w:instrText xml:space="preserve"> PAGE </w:instrText>
    </w:r>
    <w:r w:rsidRPr="0083197C">
      <w:rPr>
        <w:rStyle w:val="Numerstrony"/>
        <w:rFonts w:ascii="Times New Roman" w:hAnsi="Times New Roman"/>
        <w:sz w:val="20"/>
        <w:szCs w:val="20"/>
      </w:rPr>
      <w:fldChar w:fldCharType="separate"/>
    </w:r>
    <w:r w:rsidR="00D62D4B">
      <w:rPr>
        <w:rStyle w:val="Numerstrony"/>
        <w:rFonts w:ascii="Times New Roman" w:hAnsi="Times New Roman"/>
        <w:noProof/>
        <w:sz w:val="20"/>
        <w:szCs w:val="20"/>
      </w:rPr>
      <w:t>1</w:t>
    </w:r>
    <w:r w:rsidRPr="0083197C">
      <w:rPr>
        <w:rStyle w:val="Numerstrony"/>
        <w:rFonts w:ascii="Times New Roman" w:hAnsi="Times New Roman"/>
        <w:sz w:val="20"/>
        <w:szCs w:val="20"/>
      </w:rPr>
      <w:fldChar w:fldCharType="end"/>
    </w:r>
    <w:r w:rsidR="009930CC" w:rsidRPr="0083197C">
      <w:rPr>
        <w:rStyle w:val="Numerstrony"/>
        <w:rFonts w:ascii="Times New Roman" w:hAnsi="Times New Roman"/>
        <w:sz w:val="20"/>
        <w:szCs w:val="20"/>
      </w:rPr>
      <w:t xml:space="preserve"> z </w:t>
    </w:r>
    <w:r w:rsidRPr="0083197C">
      <w:rPr>
        <w:rStyle w:val="Numerstrony"/>
        <w:rFonts w:ascii="Times New Roman" w:hAnsi="Times New Roman"/>
        <w:sz w:val="20"/>
        <w:szCs w:val="20"/>
      </w:rPr>
      <w:fldChar w:fldCharType="begin"/>
    </w:r>
    <w:r w:rsidR="009930CC" w:rsidRPr="0083197C">
      <w:rPr>
        <w:rStyle w:val="Numerstrony"/>
        <w:rFonts w:ascii="Times New Roman" w:hAnsi="Times New Roman"/>
        <w:sz w:val="20"/>
        <w:szCs w:val="20"/>
      </w:rPr>
      <w:instrText xml:space="preserve"> NUMPAGES </w:instrText>
    </w:r>
    <w:r w:rsidRPr="0083197C">
      <w:rPr>
        <w:rStyle w:val="Numerstrony"/>
        <w:rFonts w:ascii="Times New Roman" w:hAnsi="Times New Roman"/>
        <w:sz w:val="20"/>
        <w:szCs w:val="20"/>
      </w:rPr>
      <w:fldChar w:fldCharType="separate"/>
    </w:r>
    <w:r w:rsidR="00D62D4B">
      <w:rPr>
        <w:rStyle w:val="Numerstrony"/>
        <w:rFonts w:ascii="Times New Roman" w:hAnsi="Times New Roman"/>
        <w:noProof/>
        <w:sz w:val="20"/>
        <w:szCs w:val="20"/>
      </w:rPr>
      <w:t>3</w:t>
    </w:r>
    <w:r w:rsidRPr="0083197C">
      <w:rPr>
        <w:rStyle w:val="Numerstrony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CC" w:rsidRDefault="009930CC" w:rsidP="008E731A">
      <w:r>
        <w:separator/>
      </w:r>
    </w:p>
  </w:footnote>
  <w:footnote w:type="continuationSeparator" w:id="0">
    <w:p w:rsidR="009930CC" w:rsidRDefault="009930CC" w:rsidP="008E7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C" w:rsidRDefault="009930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C" w:rsidRDefault="009930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CC" w:rsidRPr="0083197C" w:rsidRDefault="009930CC" w:rsidP="0083197C">
    <w:pPr>
      <w:pStyle w:val="Default"/>
      <w:jc w:val="right"/>
      <w:rPr>
        <w:b/>
        <w:iCs/>
        <w:sz w:val="20"/>
        <w:szCs w:val="20"/>
      </w:rPr>
    </w:pPr>
    <w:r w:rsidRPr="0083197C">
      <w:rPr>
        <w:b/>
        <w:iCs/>
        <w:sz w:val="20"/>
        <w:szCs w:val="20"/>
      </w:rPr>
      <w:t>Załącznik nr 2 do IPU</w:t>
    </w:r>
  </w:p>
  <w:p w:rsidR="009930CC" w:rsidRPr="0083197C" w:rsidRDefault="009930CC" w:rsidP="0083197C">
    <w:pPr>
      <w:pStyle w:val="Default"/>
      <w:jc w:val="right"/>
      <w:rPr>
        <w:b/>
        <w:iCs/>
        <w:sz w:val="20"/>
        <w:szCs w:val="20"/>
      </w:rPr>
    </w:pPr>
    <w:r>
      <w:rPr>
        <w:b/>
        <w:iCs/>
        <w:sz w:val="20"/>
        <w:szCs w:val="20"/>
      </w:rPr>
      <w:t xml:space="preserve"> nr sprawy 19</w:t>
    </w:r>
    <w:r w:rsidRPr="0083197C">
      <w:rPr>
        <w:b/>
        <w:iCs/>
        <w:sz w:val="20"/>
        <w:szCs w:val="20"/>
      </w:rPr>
      <w:t>/ZP/2020</w:t>
    </w:r>
  </w:p>
  <w:p w:rsidR="009930CC" w:rsidRDefault="009930CC" w:rsidP="0079760B">
    <w:pPr>
      <w:jc w:val="right"/>
      <w:rPr>
        <w:rFonts w:ascii="Times New Roman" w:hAnsi="Times New Roman"/>
      </w:rPr>
    </w:pPr>
  </w:p>
  <w:p w:rsidR="009930CC" w:rsidRDefault="009930CC" w:rsidP="0079760B">
    <w:pPr>
      <w:jc w:val="right"/>
      <w:rPr>
        <w:rFonts w:ascii="Times New Roman" w:hAnsi="Times New Roman"/>
      </w:rPr>
    </w:pPr>
    <w:r>
      <w:rPr>
        <w:rFonts w:ascii="Times New Roman" w:hAnsi="Times New Roman"/>
      </w:rPr>
      <w:t>Warszawa, dnia …… …. 2020 r.</w:t>
    </w:r>
  </w:p>
  <w:p w:rsidR="009930CC" w:rsidRDefault="009930CC" w:rsidP="0079760B">
    <w:pPr>
      <w:pStyle w:val="Nagwek"/>
      <w:tabs>
        <w:tab w:val="left" w:pos="708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Egz. pojedynczy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305C"/>
    <w:multiLevelType w:val="hybridMultilevel"/>
    <w:tmpl w:val="FD2C1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90235"/>
    <w:multiLevelType w:val="hybridMultilevel"/>
    <w:tmpl w:val="E44E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F7AC6"/>
    <w:multiLevelType w:val="hybridMultilevel"/>
    <w:tmpl w:val="B14A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F2768"/>
    <w:multiLevelType w:val="hybridMultilevel"/>
    <w:tmpl w:val="132841EA"/>
    <w:lvl w:ilvl="0" w:tplc="E92E297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1603C24"/>
    <w:multiLevelType w:val="hybridMultilevel"/>
    <w:tmpl w:val="D6A29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3A64"/>
    <w:multiLevelType w:val="hybridMultilevel"/>
    <w:tmpl w:val="C0F4E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2256F"/>
    <w:multiLevelType w:val="hybridMultilevel"/>
    <w:tmpl w:val="9DA2B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64112"/>
    <w:multiLevelType w:val="hybridMultilevel"/>
    <w:tmpl w:val="1E68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A6425"/>
    <w:multiLevelType w:val="multilevel"/>
    <w:tmpl w:val="5C98B6A0"/>
    <w:lvl w:ilvl="0">
      <w:start w:val="3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26470A"/>
    <w:multiLevelType w:val="multilevel"/>
    <w:tmpl w:val="F18E991A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962F72"/>
    <w:multiLevelType w:val="hybridMultilevel"/>
    <w:tmpl w:val="BF2809A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95E3BE9"/>
    <w:multiLevelType w:val="hybridMultilevel"/>
    <w:tmpl w:val="156C35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82388"/>
    <w:multiLevelType w:val="multilevel"/>
    <w:tmpl w:val="A4E8CDFE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F73B1E"/>
    <w:multiLevelType w:val="multilevel"/>
    <w:tmpl w:val="57AE3A54"/>
    <w:lvl w:ilvl="0">
      <w:start w:val="1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540297"/>
    <w:multiLevelType w:val="hybridMultilevel"/>
    <w:tmpl w:val="0A326B18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3E2C61F2"/>
    <w:multiLevelType w:val="hybridMultilevel"/>
    <w:tmpl w:val="F9C22BCE"/>
    <w:lvl w:ilvl="0" w:tplc="E92E2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A0DDD"/>
    <w:multiLevelType w:val="hybridMultilevel"/>
    <w:tmpl w:val="FB1C290C"/>
    <w:lvl w:ilvl="0" w:tplc="041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>
    <w:nsid w:val="41AA5C4D"/>
    <w:multiLevelType w:val="hybridMultilevel"/>
    <w:tmpl w:val="2AE27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54675"/>
    <w:multiLevelType w:val="hybridMultilevel"/>
    <w:tmpl w:val="1980CC64"/>
    <w:lvl w:ilvl="0" w:tplc="00867A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9">
    <w:nsid w:val="44082A35"/>
    <w:multiLevelType w:val="hybridMultilevel"/>
    <w:tmpl w:val="CA3A9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4F2EC2"/>
    <w:multiLevelType w:val="hybridMultilevel"/>
    <w:tmpl w:val="349CAF10"/>
    <w:lvl w:ilvl="0" w:tplc="2AC093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94C4D"/>
    <w:multiLevelType w:val="hybridMultilevel"/>
    <w:tmpl w:val="CDBC5838"/>
    <w:lvl w:ilvl="0" w:tplc="0415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4BF23B95"/>
    <w:multiLevelType w:val="multilevel"/>
    <w:tmpl w:val="5C98B6A0"/>
    <w:lvl w:ilvl="0">
      <w:start w:val="3"/>
      <w:numFmt w:val="decimal"/>
      <w:lvlText w:val="%1.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01C120B"/>
    <w:multiLevelType w:val="hybridMultilevel"/>
    <w:tmpl w:val="B9AC9D46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>
    <w:nsid w:val="512A7FF5"/>
    <w:multiLevelType w:val="hybridMultilevel"/>
    <w:tmpl w:val="6B841C5E"/>
    <w:lvl w:ilvl="0" w:tplc="16786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3F11A4"/>
    <w:multiLevelType w:val="hybridMultilevel"/>
    <w:tmpl w:val="0AA26210"/>
    <w:lvl w:ilvl="0" w:tplc="0415000B">
      <w:start w:val="1"/>
      <w:numFmt w:val="bullet"/>
      <w:lvlText w:val=""/>
      <w:lvlJc w:val="left"/>
      <w:pPr>
        <w:ind w:left="27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>
    <w:nsid w:val="56B11660"/>
    <w:multiLevelType w:val="hybridMultilevel"/>
    <w:tmpl w:val="5E265FA6"/>
    <w:lvl w:ilvl="0" w:tplc="F4389348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490127"/>
    <w:multiLevelType w:val="hybridMultilevel"/>
    <w:tmpl w:val="DC8C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3140B9"/>
    <w:multiLevelType w:val="hybridMultilevel"/>
    <w:tmpl w:val="96D264EA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5FA519FF"/>
    <w:multiLevelType w:val="multilevel"/>
    <w:tmpl w:val="F6B8A6AA"/>
    <w:lvl w:ilvl="0">
      <w:start w:val="1"/>
      <w:numFmt w:val="decimal"/>
      <w:lvlText w:val="%1)"/>
      <w:lvlJc w:val="left"/>
      <w:rPr>
        <w:rFonts w:ascii="Cambria" w:eastAsia="Times New Roman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13049D5"/>
    <w:multiLevelType w:val="hybridMultilevel"/>
    <w:tmpl w:val="8D14E02C"/>
    <w:lvl w:ilvl="0" w:tplc="04150013">
      <w:start w:val="1"/>
      <w:numFmt w:val="upperRoman"/>
      <w:lvlText w:val="%1."/>
      <w:lvlJc w:val="righ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1">
    <w:nsid w:val="619606D6"/>
    <w:multiLevelType w:val="hybridMultilevel"/>
    <w:tmpl w:val="21E6F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197EF5"/>
    <w:multiLevelType w:val="hybridMultilevel"/>
    <w:tmpl w:val="C8C8558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C05FA7"/>
    <w:multiLevelType w:val="hybridMultilevel"/>
    <w:tmpl w:val="911C5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C27D7"/>
    <w:multiLevelType w:val="hybridMultilevel"/>
    <w:tmpl w:val="14847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80BBB"/>
    <w:multiLevelType w:val="hybridMultilevel"/>
    <w:tmpl w:val="896685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9D72EE5"/>
    <w:multiLevelType w:val="hybridMultilevel"/>
    <w:tmpl w:val="722E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236DC6"/>
    <w:multiLevelType w:val="hybridMultilevel"/>
    <w:tmpl w:val="BC2C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EF3F89"/>
    <w:multiLevelType w:val="hybridMultilevel"/>
    <w:tmpl w:val="6338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E0F7F"/>
    <w:multiLevelType w:val="hybridMultilevel"/>
    <w:tmpl w:val="3DBEE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859B5"/>
    <w:multiLevelType w:val="hybridMultilevel"/>
    <w:tmpl w:val="9C3073F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762A04B4"/>
    <w:multiLevelType w:val="multilevel"/>
    <w:tmpl w:val="B07AB3C6"/>
    <w:lvl w:ilvl="0">
      <w:start w:val="1"/>
      <w:numFmt w:val="upperRoman"/>
      <w:lvlText w:val="%1."/>
      <w:lvlJc w:val="left"/>
      <w:rPr>
        <w:rFonts w:ascii="Cambria" w:eastAsia="Times New Roman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86A3AA7"/>
    <w:multiLevelType w:val="hybridMultilevel"/>
    <w:tmpl w:val="C7DA9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A23548F"/>
    <w:multiLevelType w:val="hybridMultilevel"/>
    <w:tmpl w:val="688E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E95D04"/>
    <w:multiLevelType w:val="hybridMultilevel"/>
    <w:tmpl w:val="75D61F4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C424C1C"/>
    <w:multiLevelType w:val="multilevel"/>
    <w:tmpl w:val="1FF2F1B8"/>
    <w:lvl w:ilvl="0">
      <w:start w:val="1"/>
      <w:numFmt w:val="bullet"/>
      <w:lvlText w:val="—"/>
      <w:lvlJc w:val="left"/>
      <w:rPr>
        <w:rFonts w:ascii="Cambria" w:eastAsia="Times New Roman" w:hAnsi="Cambria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1"/>
  </w:num>
  <w:num w:numId="2">
    <w:abstractNumId w:val="12"/>
  </w:num>
  <w:num w:numId="3">
    <w:abstractNumId w:val="8"/>
  </w:num>
  <w:num w:numId="4">
    <w:abstractNumId w:val="29"/>
  </w:num>
  <w:num w:numId="5">
    <w:abstractNumId w:val="9"/>
  </w:num>
  <w:num w:numId="6">
    <w:abstractNumId w:val="13"/>
  </w:num>
  <w:num w:numId="7">
    <w:abstractNumId w:val="45"/>
  </w:num>
  <w:num w:numId="8">
    <w:abstractNumId w:val="18"/>
  </w:num>
  <w:num w:numId="9">
    <w:abstractNumId w:val="23"/>
  </w:num>
  <w:num w:numId="10">
    <w:abstractNumId w:val="25"/>
  </w:num>
  <w:num w:numId="11">
    <w:abstractNumId w:val="4"/>
  </w:num>
  <w:num w:numId="12">
    <w:abstractNumId w:val="17"/>
  </w:num>
  <w:num w:numId="13">
    <w:abstractNumId w:val="34"/>
  </w:num>
  <w:num w:numId="14">
    <w:abstractNumId w:val="6"/>
  </w:num>
  <w:num w:numId="15">
    <w:abstractNumId w:val="31"/>
  </w:num>
  <w:num w:numId="16">
    <w:abstractNumId w:val="14"/>
  </w:num>
  <w:num w:numId="17">
    <w:abstractNumId w:val="32"/>
  </w:num>
  <w:num w:numId="18">
    <w:abstractNumId w:val="21"/>
  </w:num>
  <w:num w:numId="19">
    <w:abstractNumId w:val="22"/>
  </w:num>
  <w:num w:numId="20">
    <w:abstractNumId w:val="26"/>
  </w:num>
  <w:num w:numId="21">
    <w:abstractNumId w:val="20"/>
  </w:num>
  <w:num w:numId="22">
    <w:abstractNumId w:val="1"/>
  </w:num>
  <w:num w:numId="23">
    <w:abstractNumId w:val="16"/>
  </w:num>
  <w:num w:numId="24">
    <w:abstractNumId w:val="10"/>
  </w:num>
  <w:num w:numId="25">
    <w:abstractNumId w:val="39"/>
  </w:num>
  <w:num w:numId="26">
    <w:abstractNumId w:val="5"/>
  </w:num>
  <w:num w:numId="27">
    <w:abstractNumId w:val="44"/>
  </w:num>
  <w:num w:numId="28">
    <w:abstractNumId w:val="33"/>
  </w:num>
  <w:num w:numId="29">
    <w:abstractNumId w:val="28"/>
  </w:num>
  <w:num w:numId="30">
    <w:abstractNumId w:val="11"/>
  </w:num>
  <w:num w:numId="31">
    <w:abstractNumId w:val="15"/>
  </w:num>
  <w:num w:numId="32">
    <w:abstractNumId w:val="38"/>
  </w:num>
  <w:num w:numId="33">
    <w:abstractNumId w:val="3"/>
  </w:num>
  <w:num w:numId="34">
    <w:abstractNumId w:val="30"/>
  </w:num>
  <w:num w:numId="35">
    <w:abstractNumId w:val="2"/>
  </w:num>
  <w:num w:numId="36">
    <w:abstractNumId w:val="42"/>
  </w:num>
  <w:num w:numId="37">
    <w:abstractNumId w:val="24"/>
  </w:num>
  <w:num w:numId="38">
    <w:abstractNumId w:val="19"/>
  </w:num>
  <w:num w:numId="39">
    <w:abstractNumId w:val="27"/>
  </w:num>
  <w:num w:numId="40">
    <w:abstractNumId w:val="43"/>
  </w:num>
  <w:num w:numId="41">
    <w:abstractNumId w:val="37"/>
  </w:num>
  <w:num w:numId="42">
    <w:abstractNumId w:val="0"/>
  </w:num>
  <w:num w:numId="43">
    <w:abstractNumId w:val="7"/>
  </w:num>
  <w:num w:numId="44">
    <w:abstractNumId w:val="36"/>
  </w:num>
  <w:num w:numId="45">
    <w:abstractNumId w:val="40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AAB"/>
    <w:rsid w:val="000024B3"/>
    <w:rsid w:val="000059C3"/>
    <w:rsid w:val="00011E84"/>
    <w:rsid w:val="000237EB"/>
    <w:rsid w:val="00032B44"/>
    <w:rsid w:val="00064FD6"/>
    <w:rsid w:val="00091A8A"/>
    <w:rsid w:val="00097C7D"/>
    <w:rsid w:val="000A61DC"/>
    <w:rsid w:val="000B1C01"/>
    <w:rsid w:val="000B6CF9"/>
    <w:rsid w:val="000C76A1"/>
    <w:rsid w:val="000D1562"/>
    <w:rsid w:val="00110226"/>
    <w:rsid w:val="00125F93"/>
    <w:rsid w:val="001276FC"/>
    <w:rsid w:val="00132B77"/>
    <w:rsid w:val="00147A33"/>
    <w:rsid w:val="001668DB"/>
    <w:rsid w:val="00167645"/>
    <w:rsid w:val="00171B27"/>
    <w:rsid w:val="00172B83"/>
    <w:rsid w:val="001956BC"/>
    <w:rsid w:val="001979F0"/>
    <w:rsid w:val="001B2016"/>
    <w:rsid w:val="001B2AA3"/>
    <w:rsid w:val="001C19B9"/>
    <w:rsid w:val="001C6D45"/>
    <w:rsid w:val="001D3D50"/>
    <w:rsid w:val="001D408F"/>
    <w:rsid w:val="001E1E6F"/>
    <w:rsid w:val="001E5AAB"/>
    <w:rsid w:val="00215195"/>
    <w:rsid w:val="00223025"/>
    <w:rsid w:val="00230597"/>
    <w:rsid w:val="0023247B"/>
    <w:rsid w:val="00235DEF"/>
    <w:rsid w:val="0025238F"/>
    <w:rsid w:val="00253A01"/>
    <w:rsid w:val="00261169"/>
    <w:rsid w:val="00266433"/>
    <w:rsid w:val="002754E6"/>
    <w:rsid w:val="00275F9E"/>
    <w:rsid w:val="002778CD"/>
    <w:rsid w:val="002906C4"/>
    <w:rsid w:val="00294E28"/>
    <w:rsid w:val="00297B0E"/>
    <w:rsid w:val="002A56CD"/>
    <w:rsid w:val="002A6C03"/>
    <w:rsid w:val="002A71CF"/>
    <w:rsid w:val="002A7CF2"/>
    <w:rsid w:val="002B00FB"/>
    <w:rsid w:val="002C2D20"/>
    <w:rsid w:val="002D78C0"/>
    <w:rsid w:val="002E04B8"/>
    <w:rsid w:val="002E2C6B"/>
    <w:rsid w:val="002E41C4"/>
    <w:rsid w:val="002E4329"/>
    <w:rsid w:val="00303451"/>
    <w:rsid w:val="003243ED"/>
    <w:rsid w:val="003311A3"/>
    <w:rsid w:val="00331A10"/>
    <w:rsid w:val="0034045B"/>
    <w:rsid w:val="00342911"/>
    <w:rsid w:val="00344289"/>
    <w:rsid w:val="00353F54"/>
    <w:rsid w:val="003541C2"/>
    <w:rsid w:val="0035733E"/>
    <w:rsid w:val="00357728"/>
    <w:rsid w:val="00371C38"/>
    <w:rsid w:val="00372391"/>
    <w:rsid w:val="00372990"/>
    <w:rsid w:val="00380538"/>
    <w:rsid w:val="0038271C"/>
    <w:rsid w:val="0038343C"/>
    <w:rsid w:val="00392D51"/>
    <w:rsid w:val="003939E3"/>
    <w:rsid w:val="003B5DA1"/>
    <w:rsid w:val="003B6CDE"/>
    <w:rsid w:val="003C2626"/>
    <w:rsid w:val="003D403D"/>
    <w:rsid w:val="003D74B0"/>
    <w:rsid w:val="003E1F33"/>
    <w:rsid w:val="003E5377"/>
    <w:rsid w:val="003F38F0"/>
    <w:rsid w:val="00410109"/>
    <w:rsid w:val="00426197"/>
    <w:rsid w:val="004273F0"/>
    <w:rsid w:val="00432124"/>
    <w:rsid w:val="00441C29"/>
    <w:rsid w:val="00443FF8"/>
    <w:rsid w:val="00446CC0"/>
    <w:rsid w:val="004505CA"/>
    <w:rsid w:val="004575E1"/>
    <w:rsid w:val="00462D0D"/>
    <w:rsid w:val="00463811"/>
    <w:rsid w:val="00471471"/>
    <w:rsid w:val="0047348B"/>
    <w:rsid w:val="0048017C"/>
    <w:rsid w:val="00485683"/>
    <w:rsid w:val="00491106"/>
    <w:rsid w:val="004956DA"/>
    <w:rsid w:val="004A197D"/>
    <w:rsid w:val="004A7DEC"/>
    <w:rsid w:val="004B0709"/>
    <w:rsid w:val="004B1163"/>
    <w:rsid w:val="004B543A"/>
    <w:rsid w:val="004B66A6"/>
    <w:rsid w:val="004C218B"/>
    <w:rsid w:val="004C3D4F"/>
    <w:rsid w:val="004D1CD0"/>
    <w:rsid w:val="004D2E35"/>
    <w:rsid w:val="004D310C"/>
    <w:rsid w:val="004E2E48"/>
    <w:rsid w:val="004F473F"/>
    <w:rsid w:val="004F78B9"/>
    <w:rsid w:val="00514002"/>
    <w:rsid w:val="00524C93"/>
    <w:rsid w:val="005254EF"/>
    <w:rsid w:val="00526203"/>
    <w:rsid w:val="00526E18"/>
    <w:rsid w:val="00541B41"/>
    <w:rsid w:val="005457A1"/>
    <w:rsid w:val="0056588F"/>
    <w:rsid w:val="00566F4C"/>
    <w:rsid w:val="00567C5B"/>
    <w:rsid w:val="00590144"/>
    <w:rsid w:val="005931CB"/>
    <w:rsid w:val="005970FE"/>
    <w:rsid w:val="00597D12"/>
    <w:rsid w:val="005B274E"/>
    <w:rsid w:val="005B7896"/>
    <w:rsid w:val="005C6743"/>
    <w:rsid w:val="005D048E"/>
    <w:rsid w:val="005F5077"/>
    <w:rsid w:val="005F7C0C"/>
    <w:rsid w:val="006054E1"/>
    <w:rsid w:val="00612792"/>
    <w:rsid w:val="00612A29"/>
    <w:rsid w:val="00620335"/>
    <w:rsid w:val="00626AC7"/>
    <w:rsid w:val="006300B1"/>
    <w:rsid w:val="00641876"/>
    <w:rsid w:val="006423D5"/>
    <w:rsid w:val="00645FDA"/>
    <w:rsid w:val="00646834"/>
    <w:rsid w:val="00653B0A"/>
    <w:rsid w:val="00663B03"/>
    <w:rsid w:val="0066619F"/>
    <w:rsid w:val="006738BC"/>
    <w:rsid w:val="006764EB"/>
    <w:rsid w:val="00680E53"/>
    <w:rsid w:val="00682B6A"/>
    <w:rsid w:val="00683DBA"/>
    <w:rsid w:val="00686D87"/>
    <w:rsid w:val="00692A43"/>
    <w:rsid w:val="00696A5A"/>
    <w:rsid w:val="006A0AD8"/>
    <w:rsid w:val="006A5FCC"/>
    <w:rsid w:val="006C2DE1"/>
    <w:rsid w:val="006C50D3"/>
    <w:rsid w:val="006C7B6A"/>
    <w:rsid w:val="006D38EF"/>
    <w:rsid w:val="006D6452"/>
    <w:rsid w:val="006D762C"/>
    <w:rsid w:val="006E04F4"/>
    <w:rsid w:val="006E143C"/>
    <w:rsid w:val="006E1A1C"/>
    <w:rsid w:val="006E5BBC"/>
    <w:rsid w:val="00706E72"/>
    <w:rsid w:val="00727806"/>
    <w:rsid w:val="00731B55"/>
    <w:rsid w:val="007342D0"/>
    <w:rsid w:val="00737702"/>
    <w:rsid w:val="0075674B"/>
    <w:rsid w:val="0076183E"/>
    <w:rsid w:val="0077486A"/>
    <w:rsid w:val="00781B43"/>
    <w:rsid w:val="00782379"/>
    <w:rsid w:val="00791425"/>
    <w:rsid w:val="0079760B"/>
    <w:rsid w:val="007B05F6"/>
    <w:rsid w:val="007B0788"/>
    <w:rsid w:val="007B4CFC"/>
    <w:rsid w:val="007E21D8"/>
    <w:rsid w:val="007F3C22"/>
    <w:rsid w:val="008051FD"/>
    <w:rsid w:val="008055EF"/>
    <w:rsid w:val="00806361"/>
    <w:rsid w:val="0080681A"/>
    <w:rsid w:val="00813C45"/>
    <w:rsid w:val="008168C5"/>
    <w:rsid w:val="008203C2"/>
    <w:rsid w:val="0083197C"/>
    <w:rsid w:val="00832A91"/>
    <w:rsid w:val="008451DC"/>
    <w:rsid w:val="00845487"/>
    <w:rsid w:val="00847859"/>
    <w:rsid w:val="008571A9"/>
    <w:rsid w:val="00857D74"/>
    <w:rsid w:val="0087236E"/>
    <w:rsid w:val="0087278B"/>
    <w:rsid w:val="0088030A"/>
    <w:rsid w:val="00882172"/>
    <w:rsid w:val="008927B2"/>
    <w:rsid w:val="008A2667"/>
    <w:rsid w:val="008A2F7B"/>
    <w:rsid w:val="008B4964"/>
    <w:rsid w:val="008B5568"/>
    <w:rsid w:val="008C261F"/>
    <w:rsid w:val="008C4C7E"/>
    <w:rsid w:val="008D3680"/>
    <w:rsid w:val="008D7631"/>
    <w:rsid w:val="008E2142"/>
    <w:rsid w:val="008E5BFA"/>
    <w:rsid w:val="008E731A"/>
    <w:rsid w:val="008F2633"/>
    <w:rsid w:val="009005C4"/>
    <w:rsid w:val="009011C5"/>
    <w:rsid w:val="00905200"/>
    <w:rsid w:val="00905214"/>
    <w:rsid w:val="00910ECF"/>
    <w:rsid w:val="009232EE"/>
    <w:rsid w:val="00924537"/>
    <w:rsid w:val="00926D6F"/>
    <w:rsid w:val="00933C72"/>
    <w:rsid w:val="00936893"/>
    <w:rsid w:val="0094418B"/>
    <w:rsid w:val="00945C6A"/>
    <w:rsid w:val="00950449"/>
    <w:rsid w:val="00954C70"/>
    <w:rsid w:val="00955957"/>
    <w:rsid w:val="00955BF0"/>
    <w:rsid w:val="00956904"/>
    <w:rsid w:val="00957BAD"/>
    <w:rsid w:val="00964201"/>
    <w:rsid w:val="00965553"/>
    <w:rsid w:val="0096686A"/>
    <w:rsid w:val="009730BF"/>
    <w:rsid w:val="00981D26"/>
    <w:rsid w:val="00982AA5"/>
    <w:rsid w:val="00986C58"/>
    <w:rsid w:val="009930CC"/>
    <w:rsid w:val="0099629A"/>
    <w:rsid w:val="009B154C"/>
    <w:rsid w:val="009B45C0"/>
    <w:rsid w:val="009B7E10"/>
    <w:rsid w:val="009C6B7A"/>
    <w:rsid w:val="009D74AF"/>
    <w:rsid w:val="009E4460"/>
    <w:rsid w:val="009F1930"/>
    <w:rsid w:val="009F4C33"/>
    <w:rsid w:val="009F4CDB"/>
    <w:rsid w:val="009F7DB5"/>
    <w:rsid w:val="00A03F67"/>
    <w:rsid w:val="00A04B3E"/>
    <w:rsid w:val="00A0686C"/>
    <w:rsid w:val="00A07F40"/>
    <w:rsid w:val="00A1212F"/>
    <w:rsid w:val="00A131A7"/>
    <w:rsid w:val="00A21567"/>
    <w:rsid w:val="00A21C15"/>
    <w:rsid w:val="00A21FBD"/>
    <w:rsid w:val="00A22828"/>
    <w:rsid w:val="00A45A5B"/>
    <w:rsid w:val="00A62A27"/>
    <w:rsid w:val="00A6503E"/>
    <w:rsid w:val="00A71645"/>
    <w:rsid w:val="00A76D9E"/>
    <w:rsid w:val="00A84D42"/>
    <w:rsid w:val="00A94800"/>
    <w:rsid w:val="00A96C19"/>
    <w:rsid w:val="00AA294D"/>
    <w:rsid w:val="00AA4831"/>
    <w:rsid w:val="00AB0496"/>
    <w:rsid w:val="00AB12E1"/>
    <w:rsid w:val="00AC5EF7"/>
    <w:rsid w:val="00AD2143"/>
    <w:rsid w:val="00AD777C"/>
    <w:rsid w:val="00AE056B"/>
    <w:rsid w:val="00B0164B"/>
    <w:rsid w:val="00B0164F"/>
    <w:rsid w:val="00B07B42"/>
    <w:rsid w:val="00B177DD"/>
    <w:rsid w:val="00B2055A"/>
    <w:rsid w:val="00B27A5C"/>
    <w:rsid w:val="00B358F9"/>
    <w:rsid w:val="00B50C9E"/>
    <w:rsid w:val="00B53054"/>
    <w:rsid w:val="00B57BAB"/>
    <w:rsid w:val="00B60DC1"/>
    <w:rsid w:val="00B66504"/>
    <w:rsid w:val="00B74BF9"/>
    <w:rsid w:val="00B847CC"/>
    <w:rsid w:val="00B85AF4"/>
    <w:rsid w:val="00B87B4F"/>
    <w:rsid w:val="00B902B9"/>
    <w:rsid w:val="00B95884"/>
    <w:rsid w:val="00BA549D"/>
    <w:rsid w:val="00BA7181"/>
    <w:rsid w:val="00BB0608"/>
    <w:rsid w:val="00BB15D7"/>
    <w:rsid w:val="00BB6087"/>
    <w:rsid w:val="00BB7189"/>
    <w:rsid w:val="00BE06C8"/>
    <w:rsid w:val="00BE7D8E"/>
    <w:rsid w:val="00BF07FC"/>
    <w:rsid w:val="00BF1600"/>
    <w:rsid w:val="00BF2456"/>
    <w:rsid w:val="00C0165D"/>
    <w:rsid w:val="00C02796"/>
    <w:rsid w:val="00C036AD"/>
    <w:rsid w:val="00C1758F"/>
    <w:rsid w:val="00C251DF"/>
    <w:rsid w:val="00C30F30"/>
    <w:rsid w:val="00C332C6"/>
    <w:rsid w:val="00C35F2E"/>
    <w:rsid w:val="00C550FA"/>
    <w:rsid w:val="00C5532E"/>
    <w:rsid w:val="00C56C41"/>
    <w:rsid w:val="00C57E6D"/>
    <w:rsid w:val="00C63DDC"/>
    <w:rsid w:val="00C739F8"/>
    <w:rsid w:val="00CB11E4"/>
    <w:rsid w:val="00CB1EF2"/>
    <w:rsid w:val="00CC3A2E"/>
    <w:rsid w:val="00CC413E"/>
    <w:rsid w:val="00CD598F"/>
    <w:rsid w:val="00CF5A28"/>
    <w:rsid w:val="00D105F7"/>
    <w:rsid w:val="00D23290"/>
    <w:rsid w:val="00D23820"/>
    <w:rsid w:val="00D52872"/>
    <w:rsid w:val="00D54F82"/>
    <w:rsid w:val="00D62D4B"/>
    <w:rsid w:val="00D701FA"/>
    <w:rsid w:val="00D77549"/>
    <w:rsid w:val="00D807FF"/>
    <w:rsid w:val="00D80C4D"/>
    <w:rsid w:val="00D84EC0"/>
    <w:rsid w:val="00D86A8C"/>
    <w:rsid w:val="00D91D0B"/>
    <w:rsid w:val="00D93D3F"/>
    <w:rsid w:val="00D9605B"/>
    <w:rsid w:val="00DA1EA5"/>
    <w:rsid w:val="00DA49EC"/>
    <w:rsid w:val="00DB080C"/>
    <w:rsid w:val="00DB4D3C"/>
    <w:rsid w:val="00DD1B58"/>
    <w:rsid w:val="00DD51C1"/>
    <w:rsid w:val="00DE0801"/>
    <w:rsid w:val="00DE736A"/>
    <w:rsid w:val="00DF048E"/>
    <w:rsid w:val="00DF0821"/>
    <w:rsid w:val="00DF6323"/>
    <w:rsid w:val="00E103C8"/>
    <w:rsid w:val="00E22A3C"/>
    <w:rsid w:val="00E37E5B"/>
    <w:rsid w:val="00E511CD"/>
    <w:rsid w:val="00E531DD"/>
    <w:rsid w:val="00E63A4B"/>
    <w:rsid w:val="00E67134"/>
    <w:rsid w:val="00E76404"/>
    <w:rsid w:val="00E8144C"/>
    <w:rsid w:val="00E90A7E"/>
    <w:rsid w:val="00E97C8F"/>
    <w:rsid w:val="00EA46EB"/>
    <w:rsid w:val="00EB0D5F"/>
    <w:rsid w:val="00EB2AFE"/>
    <w:rsid w:val="00EC37E8"/>
    <w:rsid w:val="00EC3C4F"/>
    <w:rsid w:val="00ED175F"/>
    <w:rsid w:val="00ED667B"/>
    <w:rsid w:val="00EE2FBC"/>
    <w:rsid w:val="00EE39C2"/>
    <w:rsid w:val="00EE693D"/>
    <w:rsid w:val="00EF7E84"/>
    <w:rsid w:val="00F02CB7"/>
    <w:rsid w:val="00F0600A"/>
    <w:rsid w:val="00F36F53"/>
    <w:rsid w:val="00F434AB"/>
    <w:rsid w:val="00F47AA6"/>
    <w:rsid w:val="00F52AFC"/>
    <w:rsid w:val="00F612FA"/>
    <w:rsid w:val="00F735D2"/>
    <w:rsid w:val="00F75748"/>
    <w:rsid w:val="00F779B5"/>
    <w:rsid w:val="00FA615C"/>
    <w:rsid w:val="00FB5D26"/>
    <w:rsid w:val="00FB73B7"/>
    <w:rsid w:val="00FC0AB6"/>
    <w:rsid w:val="00FD0176"/>
    <w:rsid w:val="00FD02EF"/>
    <w:rsid w:val="00FD04DA"/>
    <w:rsid w:val="00FD211A"/>
    <w:rsid w:val="00FD2374"/>
    <w:rsid w:val="00FD7DCC"/>
    <w:rsid w:val="00FE4CC2"/>
    <w:rsid w:val="00FE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AA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E5AAB"/>
    <w:rPr>
      <w:rFonts w:cs="Times New Roman"/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1E5AAB"/>
    <w:rPr>
      <w:rFonts w:ascii="Cambria" w:hAnsi="Cambria" w:cs="Cambria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1E5AAB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1E5AAB"/>
    <w:rPr>
      <w:rFonts w:ascii="Cambria" w:hAnsi="Cambria" w:cs="Cambria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uiPriority w:val="99"/>
    <w:rsid w:val="001E5AAB"/>
    <w:rPr>
      <w:rFonts w:ascii="Cambria" w:hAnsi="Cambria" w:cs="Cambria"/>
      <w:u w:val="none"/>
    </w:rPr>
  </w:style>
  <w:style w:type="character" w:customStyle="1" w:styleId="Bodytext2Bold">
    <w:name w:val="Body text (2) + Bold"/>
    <w:basedOn w:val="Bodytext2"/>
    <w:uiPriority w:val="99"/>
    <w:rsid w:val="001E5AAB"/>
    <w:rPr>
      <w:b/>
      <w:bCs/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Headerorfooter">
    <w:name w:val="Header or footer_"/>
    <w:basedOn w:val="Domylnaczcionkaakapitu"/>
    <w:uiPriority w:val="99"/>
    <w:rsid w:val="001E5AAB"/>
    <w:rPr>
      <w:rFonts w:ascii="CordiaUPC" w:hAnsi="CordiaUPC" w:cs="CordiaUPC"/>
      <w:b/>
      <w:bCs/>
      <w:sz w:val="34"/>
      <w:szCs w:val="34"/>
      <w:u w:val="none"/>
    </w:rPr>
  </w:style>
  <w:style w:type="character" w:customStyle="1" w:styleId="HeaderorfooterCambria">
    <w:name w:val="Header or footer + Cambria"/>
    <w:aliases w:val="11,5 pt"/>
    <w:basedOn w:val="Headerorfooter"/>
    <w:uiPriority w:val="99"/>
    <w:rsid w:val="001E5AAB"/>
    <w:rPr>
      <w:rFonts w:ascii="Cambria" w:hAnsi="Cambria" w:cs="Cambria"/>
      <w:color w:val="000000"/>
      <w:spacing w:val="0"/>
      <w:w w:val="100"/>
      <w:position w:val="0"/>
      <w:sz w:val="23"/>
      <w:szCs w:val="23"/>
      <w:lang w:val="pl-PL" w:eastAsia="pl-PL"/>
    </w:rPr>
  </w:style>
  <w:style w:type="character" w:customStyle="1" w:styleId="Headerorfooter0">
    <w:name w:val="Header or footer"/>
    <w:basedOn w:val="Headerorfooter"/>
    <w:uiPriority w:val="99"/>
    <w:rsid w:val="001E5AAB"/>
    <w:rPr>
      <w:color w:val="000000"/>
      <w:spacing w:val="0"/>
      <w:w w:val="100"/>
      <w:position w:val="0"/>
      <w:lang w:val="pl-PL" w:eastAsia="pl-PL"/>
    </w:rPr>
  </w:style>
  <w:style w:type="character" w:customStyle="1" w:styleId="Bodytext20">
    <w:name w:val="Body text (2)"/>
    <w:basedOn w:val="Bodytext2"/>
    <w:uiPriority w:val="99"/>
    <w:rsid w:val="001E5AAB"/>
    <w:rPr>
      <w:color w:val="000000"/>
      <w:spacing w:val="0"/>
      <w:w w:val="100"/>
      <w:position w:val="0"/>
      <w:sz w:val="24"/>
      <w:szCs w:val="24"/>
      <w:lang w:val="pl-PL" w:eastAsia="pl-PL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1E5AAB"/>
    <w:rPr>
      <w:rFonts w:ascii="Cambria" w:hAnsi="Cambria" w:cs="Cambria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E5AAB"/>
    <w:pPr>
      <w:shd w:val="clear" w:color="auto" w:fill="FFFFFF"/>
      <w:spacing w:after="120" w:line="326" w:lineRule="exact"/>
      <w:ind w:hanging="340"/>
      <w:jc w:val="both"/>
    </w:pPr>
    <w:rPr>
      <w:rFonts w:ascii="Cambria" w:eastAsia="Calibri" w:hAnsi="Cambria" w:cs="Cambria"/>
      <w:b/>
      <w:bCs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uiPriority w:val="99"/>
    <w:rsid w:val="001E5AAB"/>
    <w:pPr>
      <w:shd w:val="clear" w:color="auto" w:fill="FFFFFF"/>
      <w:spacing w:before="120" w:after="120" w:line="240" w:lineRule="atLeast"/>
      <w:ind w:hanging="340"/>
      <w:jc w:val="both"/>
      <w:outlineLvl w:val="0"/>
    </w:pPr>
    <w:rPr>
      <w:rFonts w:ascii="Cambria" w:eastAsia="Calibri" w:hAnsi="Cambria" w:cs="Cambria"/>
      <w:b/>
      <w:bCs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alny"/>
    <w:link w:val="Heading12"/>
    <w:uiPriority w:val="99"/>
    <w:rsid w:val="001E5AAB"/>
    <w:pPr>
      <w:shd w:val="clear" w:color="auto" w:fill="FFFFFF"/>
      <w:spacing w:after="120" w:line="240" w:lineRule="atLeast"/>
      <w:ind w:hanging="320"/>
      <w:jc w:val="both"/>
      <w:outlineLvl w:val="0"/>
    </w:pPr>
    <w:rPr>
      <w:rFonts w:ascii="Cambria" w:eastAsia="Calibri" w:hAnsi="Cambria" w:cs="Cambria"/>
      <w:b/>
      <w:bCs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E5A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A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5AAB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5AAB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E5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43F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3F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3F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3FF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429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6323"/>
    <w:rPr>
      <w:b/>
      <w:bCs/>
    </w:rPr>
  </w:style>
  <w:style w:type="character" w:styleId="Numerstrony">
    <w:name w:val="page number"/>
    <w:basedOn w:val="Domylnaczcionkaakapitu"/>
    <w:uiPriority w:val="99"/>
    <w:rsid w:val="008319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2020-10-19T07:14:00Z</dcterms:created>
  <dcterms:modified xsi:type="dcterms:W3CDTF">2020-10-19T07:14:00Z</dcterms:modified>
</cp:coreProperties>
</file>